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F20E0" w14:textId="7F49B4E9" w:rsidR="0069253B" w:rsidRDefault="0069253B" w:rsidP="0069253B">
      <w:pPr>
        <w:spacing w:after="0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JUDETUL ALBA</w:t>
      </w:r>
    </w:p>
    <w:p w14:paraId="199E8CE9" w14:textId="63FD6957" w:rsidR="005121F2" w:rsidRPr="0069253B" w:rsidRDefault="00F67047" w:rsidP="0069253B">
      <w:pPr>
        <w:spacing w:after="0"/>
        <w:rPr>
          <w:rFonts w:ascii="Arial" w:hAnsi="Arial" w:cs="Arial"/>
          <w:b/>
          <w:bCs/>
          <w:lang w:val="ro-RO"/>
        </w:rPr>
      </w:pPr>
      <w:r w:rsidRPr="0069253B">
        <w:rPr>
          <w:rFonts w:ascii="Arial" w:hAnsi="Arial" w:cs="Arial"/>
          <w:b/>
          <w:bCs/>
          <w:lang w:val="ro-RO"/>
        </w:rPr>
        <w:t xml:space="preserve">COMUNA </w:t>
      </w:r>
      <w:r w:rsidR="0069253B" w:rsidRPr="0069253B">
        <w:rPr>
          <w:rFonts w:ascii="Arial" w:hAnsi="Arial" w:cs="Arial"/>
          <w:b/>
          <w:bCs/>
          <w:lang w:val="ro-RO"/>
        </w:rPr>
        <w:t>FARAU</w:t>
      </w:r>
      <w:r w:rsidRPr="0069253B">
        <w:rPr>
          <w:rFonts w:ascii="Arial" w:hAnsi="Arial" w:cs="Arial"/>
          <w:b/>
          <w:bCs/>
          <w:lang w:val="ro-RO"/>
        </w:rPr>
        <w:t xml:space="preserve">         </w:t>
      </w:r>
    </w:p>
    <w:p w14:paraId="3A1727B7" w14:textId="5FDF148D" w:rsidR="00F67047" w:rsidRPr="0069253B" w:rsidRDefault="003E2D01" w:rsidP="003E2D01">
      <w:pPr>
        <w:jc w:val="right"/>
        <w:rPr>
          <w:lang w:val="ro-RO"/>
        </w:rPr>
      </w:pPr>
      <w:r>
        <w:rPr>
          <w:rFonts w:ascii="Arial" w:hAnsi="Arial" w:cs="Arial"/>
          <w:lang w:val="ro-RO"/>
        </w:rPr>
        <w:t xml:space="preserve">Anexa </w:t>
      </w:r>
      <w:bookmarkStart w:id="0" w:name="_GoBack"/>
      <w:bookmarkEnd w:id="0"/>
    </w:p>
    <w:p w14:paraId="3DA76486" w14:textId="280B3535" w:rsidR="00F67047" w:rsidRPr="003E2D01" w:rsidRDefault="00F67047">
      <w:pPr>
        <w:rPr>
          <w:rFonts w:ascii="Arial" w:hAnsi="Arial" w:cs="Arial"/>
          <w:b/>
          <w:bCs/>
          <w:lang w:val="ro-RO"/>
        </w:rPr>
      </w:pPr>
      <w:r w:rsidRPr="003E2D01">
        <w:rPr>
          <w:rFonts w:ascii="Arial" w:hAnsi="Arial" w:cs="Arial"/>
          <w:b/>
          <w:bCs/>
          <w:lang w:val="ro-RO"/>
        </w:rPr>
        <w:t xml:space="preserve">Necesitatea si oportunitatea </w:t>
      </w:r>
      <w:proofErr w:type="spellStart"/>
      <w:r w:rsidRPr="003E2D01">
        <w:rPr>
          <w:rFonts w:ascii="Arial" w:hAnsi="Arial" w:cs="Arial"/>
          <w:b/>
          <w:bCs/>
          <w:lang w:val="ro-RO"/>
        </w:rPr>
        <w:t>investitiei</w:t>
      </w:r>
      <w:proofErr w:type="spellEnd"/>
    </w:p>
    <w:p w14:paraId="11717D98" w14:textId="24CDEF9E" w:rsidR="004F7929" w:rsidRPr="0069253B" w:rsidRDefault="004F7929">
      <w:pPr>
        <w:rPr>
          <w:rFonts w:ascii="Arial" w:hAnsi="Arial" w:cs="Arial"/>
          <w:b/>
          <w:bCs/>
          <w:lang w:val="ro-RO"/>
        </w:rPr>
      </w:pPr>
      <w:r w:rsidRPr="0069253B">
        <w:rPr>
          <w:rFonts w:ascii="Arial" w:hAnsi="Arial" w:cs="Arial"/>
          <w:b/>
          <w:bCs/>
          <w:lang w:val="ro-RO"/>
        </w:rPr>
        <w:t xml:space="preserve">Necesitatea </w:t>
      </w:r>
      <w:proofErr w:type="spellStart"/>
      <w:r w:rsidRPr="0069253B">
        <w:rPr>
          <w:rFonts w:ascii="Arial" w:hAnsi="Arial" w:cs="Arial"/>
          <w:b/>
          <w:bCs/>
          <w:lang w:val="ro-RO"/>
        </w:rPr>
        <w:t>investitiei</w:t>
      </w:r>
      <w:proofErr w:type="spellEnd"/>
    </w:p>
    <w:p w14:paraId="6C207B94" w14:textId="3353B909" w:rsidR="005121F2" w:rsidRPr="0069253B" w:rsidRDefault="00F67047" w:rsidP="00ED19A5">
      <w:pPr>
        <w:jc w:val="both"/>
        <w:rPr>
          <w:rFonts w:ascii="Arial" w:hAnsi="Arial" w:cs="Arial"/>
          <w:lang w:val="ro-RO"/>
        </w:rPr>
      </w:pPr>
      <w:r w:rsidRPr="0069253B">
        <w:rPr>
          <w:rFonts w:ascii="Arial" w:hAnsi="Arial" w:cs="Arial"/>
          <w:lang w:val="ro-RO"/>
        </w:rPr>
        <w:t xml:space="preserve">Prin proiectul </w:t>
      </w:r>
      <w:r w:rsidR="0069253B" w:rsidRPr="0069253B">
        <w:rPr>
          <w:rFonts w:ascii="Arial" w:hAnsi="Arial" w:cs="Arial"/>
          <w:b/>
          <w:bCs/>
          <w:lang w:val="ro-RO"/>
        </w:rPr>
        <w:t xml:space="preserve">,,CONSTRUIRE TEREN DE SPORT IN LOC. FARAU, COM. FARAU, JUD. ALBA,, </w:t>
      </w:r>
      <w:r w:rsidR="005121F2" w:rsidRPr="0069253B">
        <w:rPr>
          <w:rFonts w:ascii="Arial" w:hAnsi="Arial" w:cs="Arial"/>
          <w:lang w:val="ro-RO"/>
        </w:rPr>
        <w:t>se propune amenajarea un</w:t>
      </w:r>
      <w:r w:rsidR="0069253B" w:rsidRPr="0069253B">
        <w:rPr>
          <w:rFonts w:ascii="Arial" w:hAnsi="Arial" w:cs="Arial"/>
          <w:lang w:val="ro-RO"/>
        </w:rPr>
        <w:t xml:space="preserve">ui teren de sport </w:t>
      </w:r>
      <w:proofErr w:type="spellStart"/>
      <w:r w:rsidR="0069253B" w:rsidRPr="0069253B">
        <w:rPr>
          <w:rFonts w:ascii="Arial" w:hAnsi="Arial" w:cs="Arial"/>
          <w:lang w:val="ro-RO"/>
        </w:rPr>
        <w:t>multifunctional</w:t>
      </w:r>
      <w:proofErr w:type="spellEnd"/>
      <w:r w:rsidR="0069253B" w:rsidRPr="0069253B">
        <w:rPr>
          <w:rFonts w:ascii="Arial" w:hAnsi="Arial" w:cs="Arial"/>
          <w:lang w:val="ro-RO"/>
        </w:rPr>
        <w:t xml:space="preserve"> cu gazon sintetic. </w:t>
      </w:r>
    </w:p>
    <w:p w14:paraId="0BF0253E" w14:textId="4E1E0B76" w:rsidR="00F67047" w:rsidRPr="0069253B" w:rsidRDefault="005121F2" w:rsidP="00ED19A5">
      <w:pPr>
        <w:jc w:val="both"/>
        <w:rPr>
          <w:rFonts w:ascii="Arial" w:hAnsi="Arial" w:cs="Arial"/>
          <w:lang w:val="ro-RO"/>
        </w:rPr>
      </w:pPr>
      <w:r w:rsidRPr="0069253B">
        <w:rPr>
          <w:rFonts w:ascii="Arial" w:hAnsi="Arial" w:cs="Arial"/>
          <w:lang w:val="ro-RO"/>
        </w:rPr>
        <w:t xml:space="preserve">Proiectul va contribui la dezvoltarea comunei </w:t>
      </w:r>
      <w:proofErr w:type="spellStart"/>
      <w:r w:rsidR="0069253B" w:rsidRPr="0069253B">
        <w:rPr>
          <w:rFonts w:ascii="Arial" w:hAnsi="Arial" w:cs="Arial"/>
          <w:lang w:val="ro-RO"/>
        </w:rPr>
        <w:t>Farau</w:t>
      </w:r>
      <w:proofErr w:type="spellEnd"/>
      <w:r w:rsidRPr="0069253B">
        <w:rPr>
          <w:rFonts w:ascii="Arial" w:hAnsi="Arial" w:cs="Arial"/>
          <w:lang w:val="ro-RO"/>
        </w:rPr>
        <w:t xml:space="preserve"> prin crearea unui </w:t>
      </w:r>
      <w:proofErr w:type="spellStart"/>
      <w:r w:rsidRPr="0069253B">
        <w:rPr>
          <w:rFonts w:ascii="Arial" w:hAnsi="Arial" w:cs="Arial"/>
          <w:lang w:val="ro-RO"/>
        </w:rPr>
        <w:t>spatiu</w:t>
      </w:r>
      <w:proofErr w:type="spellEnd"/>
      <w:r w:rsidRPr="0069253B">
        <w:rPr>
          <w:rFonts w:ascii="Arial" w:hAnsi="Arial" w:cs="Arial"/>
          <w:lang w:val="ro-RO"/>
        </w:rPr>
        <w:t xml:space="preserve"> public modern, sigur si accesibil, </w:t>
      </w:r>
      <w:r w:rsidR="0051604E" w:rsidRPr="0051604E">
        <w:rPr>
          <w:rFonts w:ascii="Arial" w:hAnsi="Arial" w:cs="Arial"/>
          <w:lang w:val="ro-RO"/>
        </w:rPr>
        <w:t xml:space="preserve">in egala </w:t>
      </w:r>
      <w:proofErr w:type="spellStart"/>
      <w:r w:rsidR="0051604E" w:rsidRPr="0051604E">
        <w:rPr>
          <w:rFonts w:ascii="Arial" w:hAnsi="Arial" w:cs="Arial"/>
          <w:lang w:val="ro-RO"/>
        </w:rPr>
        <w:t>masura</w:t>
      </w:r>
      <w:proofErr w:type="spellEnd"/>
      <w:r w:rsidR="0051604E" w:rsidRPr="0051604E">
        <w:rPr>
          <w:rFonts w:ascii="Arial" w:hAnsi="Arial" w:cs="Arial"/>
          <w:lang w:val="ro-RO"/>
        </w:rPr>
        <w:t xml:space="preserve"> pentru </w:t>
      </w:r>
      <w:proofErr w:type="spellStart"/>
      <w:r w:rsidR="0051604E" w:rsidRPr="0051604E">
        <w:rPr>
          <w:rFonts w:ascii="Arial" w:hAnsi="Arial" w:cs="Arial"/>
          <w:lang w:val="ro-RO"/>
        </w:rPr>
        <w:t>toti</w:t>
      </w:r>
      <w:proofErr w:type="spellEnd"/>
      <w:r w:rsidR="0051604E" w:rsidRPr="0051604E">
        <w:rPr>
          <w:rFonts w:ascii="Arial" w:hAnsi="Arial" w:cs="Arial"/>
          <w:lang w:val="ro-RO"/>
        </w:rPr>
        <w:t xml:space="preserve"> </w:t>
      </w:r>
      <w:proofErr w:type="spellStart"/>
      <w:r w:rsidR="0051604E" w:rsidRPr="0051604E">
        <w:rPr>
          <w:rFonts w:ascii="Arial" w:hAnsi="Arial" w:cs="Arial"/>
          <w:lang w:val="ro-RO"/>
        </w:rPr>
        <w:t>cetatenii</w:t>
      </w:r>
      <w:proofErr w:type="spellEnd"/>
      <w:r w:rsidR="0051604E" w:rsidRPr="0051604E">
        <w:rPr>
          <w:rFonts w:ascii="Arial" w:hAnsi="Arial" w:cs="Arial"/>
          <w:lang w:val="ro-RO"/>
        </w:rPr>
        <w:t xml:space="preserve"> comunei: minorități etnice, vârstnici, tineri NEET, persoane cu venituri reduse, </w:t>
      </w:r>
      <w:proofErr w:type="spellStart"/>
      <w:r w:rsidR="0051604E" w:rsidRPr="0051604E">
        <w:rPr>
          <w:rFonts w:ascii="Arial" w:hAnsi="Arial" w:cs="Arial"/>
          <w:lang w:val="ro-RO"/>
        </w:rPr>
        <w:t>migranți</w:t>
      </w:r>
      <w:proofErr w:type="spellEnd"/>
      <w:r w:rsidR="0051604E" w:rsidRPr="0051604E">
        <w:rPr>
          <w:rFonts w:ascii="Arial" w:hAnsi="Arial" w:cs="Arial"/>
          <w:lang w:val="ro-RO"/>
        </w:rPr>
        <w:t>, inclusiv persoane cu dizabilități</w:t>
      </w:r>
      <w:r w:rsidR="0051604E">
        <w:rPr>
          <w:rFonts w:ascii="Arial" w:hAnsi="Arial" w:cs="Arial"/>
          <w:lang w:val="ro-RO"/>
        </w:rPr>
        <w:t xml:space="preserve">, </w:t>
      </w:r>
      <w:r w:rsidRPr="0069253B">
        <w:rPr>
          <w:rFonts w:ascii="Arial" w:hAnsi="Arial" w:cs="Arial"/>
          <w:lang w:val="ro-RO"/>
        </w:rPr>
        <w:t xml:space="preserve">care va </w:t>
      </w:r>
      <w:proofErr w:type="spellStart"/>
      <w:r w:rsidRPr="0069253B">
        <w:rPr>
          <w:rFonts w:ascii="Arial" w:hAnsi="Arial" w:cs="Arial"/>
          <w:lang w:val="ro-RO"/>
        </w:rPr>
        <w:t>imbunatati</w:t>
      </w:r>
      <w:proofErr w:type="spellEnd"/>
      <w:r w:rsidRPr="0069253B">
        <w:rPr>
          <w:rFonts w:ascii="Arial" w:hAnsi="Arial" w:cs="Arial"/>
          <w:lang w:val="ro-RO"/>
        </w:rPr>
        <w:t xml:space="preserve">  imaginea </w:t>
      </w:r>
      <w:proofErr w:type="spellStart"/>
      <w:r w:rsidRPr="0069253B">
        <w:rPr>
          <w:rFonts w:ascii="Arial" w:hAnsi="Arial" w:cs="Arial"/>
          <w:lang w:val="ro-RO"/>
        </w:rPr>
        <w:t>localitatii</w:t>
      </w:r>
      <w:proofErr w:type="spellEnd"/>
      <w:r w:rsidRPr="0069253B">
        <w:rPr>
          <w:rFonts w:ascii="Arial" w:hAnsi="Arial" w:cs="Arial"/>
          <w:lang w:val="ro-RO"/>
        </w:rPr>
        <w:t>, precum si</w:t>
      </w:r>
      <w:r w:rsidR="00F67047" w:rsidRPr="0069253B">
        <w:rPr>
          <w:rFonts w:ascii="Arial" w:hAnsi="Arial" w:cs="Arial"/>
          <w:lang w:val="ro-RO"/>
        </w:rPr>
        <w:t xml:space="preserve"> la </w:t>
      </w:r>
      <w:proofErr w:type="spellStart"/>
      <w:r w:rsidR="00F67047" w:rsidRPr="0069253B">
        <w:rPr>
          <w:rFonts w:ascii="Arial" w:hAnsi="Arial" w:cs="Arial"/>
          <w:lang w:val="ro-RO"/>
        </w:rPr>
        <w:t>obtinerea</w:t>
      </w:r>
      <w:proofErr w:type="spellEnd"/>
      <w:r w:rsidR="00F67047" w:rsidRPr="0069253B">
        <w:rPr>
          <w:rFonts w:ascii="Arial" w:hAnsi="Arial" w:cs="Arial"/>
          <w:lang w:val="ro-RO"/>
        </w:rPr>
        <w:t xml:space="preserve"> unei </w:t>
      </w:r>
      <w:proofErr w:type="spellStart"/>
      <w:r w:rsidR="00F67047" w:rsidRPr="0069253B">
        <w:rPr>
          <w:rFonts w:ascii="Arial" w:hAnsi="Arial" w:cs="Arial"/>
          <w:lang w:val="ro-RO"/>
        </w:rPr>
        <w:t>dezvoltari</w:t>
      </w:r>
      <w:proofErr w:type="spellEnd"/>
      <w:r w:rsidRPr="0069253B">
        <w:rPr>
          <w:rFonts w:ascii="Arial" w:hAnsi="Arial" w:cs="Arial"/>
          <w:lang w:val="ro-RO"/>
        </w:rPr>
        <w:t xml:space="preserve"> </w:t>
      </w:r>
      <w:r w:rsidR="00F67047" w:rsidRPr="0069253B">
        <w:rPr>
          <w:rFonts w:ascii="Arial" w:hAnsi="Arial" w:cs="Arial"/>
          <w:lang w:val="ro-RO"/>
        </w:rPr>
        <w:t>teritoriale echilibrate a economi</w:t>
      </w:r>
      <w:r w:rsidR="00446630" w:rsidRPr="0069253B">
        <w:rPr>
          <w:rFonts w:ascii="Arial" w:hAnsi="Arial" w:cs="Arial"/>
          <w:lang w:val="ro-RO"/>
        </w:rPr>
        <w:t>ei</w:t>
      </w:r>
      <w:r w:rsidR="00F67047" w:rsidRPr="0069253B">
        <w:rPr>
          <w:rFonts w:ascii="Arial" w:hAnsi="Arial" w:cs="Arial"/>
          <w:lang w:val="ro-RO"/>
        </w:rPr>
        <w:t xml:space="preserve"> si </w:t>
      </w:r>
      <w:proofErr w:type="spellStart"/>
      <w:r w:rsidR="00F67047" w:rsidRPr="0069253B">
        <w:rPr>
          <w:rFonts w:ascii="Arial" w:hAnsi="Arial" w:cs="Arial"/>
          <w:lang w:val="ro-RO"/>
        </w:rPr>
        <w:t>comunitati</w:t>
      </w:r>
      <w:r w:rsidR="00446630" w:rsidRPr="0069253B">
        <w:rPr>
          <w:rFonts w:ascii="Arial" w:hAnsi="Arial" w:cs="Arial"/>
          <w:lang w:val="ro-RO"/>
        </w:rPr>
        <w:t>i</w:t>
      </w:r>
      <w:proofErr w:type="spellEnd"/>
      <w:r w:rsidR="00F67047" w:rsidRPr="0069253B">
        <w:rPr>
          <w:rFonts w:ascii="Arial" w:hAnsi="Arial" w:cs="Arial"/>
          <w:lang w:val="ro-RO"/>
        </w:rPr>
        <w:t xml:space="preserve"> rurale</w:t>
      </w:r>
      <w:r w:rsidR="0069253B" w:rsidRPr="0069253B">
        <w:rPr>
          <w:rFonts w:ascii="Arial" w:hAnsi="Arial" w:cs="Arial"/>
          <w:lang w:val="ro-RO"/>
        </w:rPr>
        <w:t>.</w:t>
      </w:r>
    </w:p>
    <w:p w14:paraId="095B8918" w14:textId="77777777" w:rsidR="005121F2" w:rsidRPr="0069253B" w:rsidRDefault="005121F2" w:rsidP="005121F2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val="ro-RO" w:eastAsia="ar-SA"/>
          <w14:ligatures w14:val="none"/>
        </w:rPr>
      </w:pPr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Necesitatea implementării acestui proiect apare ca un răspuns la nevoile pe care comuna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doreşte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să le acopere:</w:t>
      </w:r>
    </w:p>
    <w:p w14:paraId="02979EC1" w14:textId="566196D6" w:rsidR="005121F2" w:rsidRPr="0069253B" w:rsidRDefault="005121F2" w:rsidP="00774078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val="ro-RO" w:eastAsia="ar-SA"/>
          <w14:ligatures w14:val="none"/>
        </w:rPr>
      </w:pPr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- 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îmbunătătirea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</w:t>
      </w:r>
      <w:r w:rsidR="00774078"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infrastructurii locale, care va duce implicit la </w:t>
      </w:r>
      <w:proofErr w:type="spellStart"/>
      <w:r w:rsidR="00774078"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imbunatatirea</w:t>
      </w:r>
      <w:proofErr w:type="spellEnd"/>
      <w:r w:rsidR="00774078"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serviciilor de baz</w:t>
      </w:r>
      <w:r w:rsidR="00774078" w:rsidRPr="0069253B">
        <w:rPr>
          <w:rFonts w:ascii="Arial" w:eastAsia="Times New Roman" w:hAnsi="Arial" w:cs="Arial" w:hint="eastAsia"/>
          <w:kern w:val="0"/>
          <w:lang w:val="ro-RO" w:eastAsia="ar-SA"/>
          <w14:ligatures w14:val="none"/>
        </w:rPr>
        <w:t>ă</w:t>
      </w:r>
      <w:r w:rsidR="00774078"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destinate popula</w:t>
      </w:r>
      <w:r w:rsidR="00774078" w:rsidRPr="0069253B">
        <w:rPr>
          <w:rFonts w:ascii="Arial" w:eastAsia="Times New Roman" w:hAnsi="Arial" w:cs="Arial" w:hint="eastAsia"/>
          <w:kern w:val="0"/>
          <w:lang w:val="ro-RO" w:eastAsia="ar-SA"/>
          <w14:ligatures w14:val="none"/>
        </w:rPr>
        <w:t>ț</w:t>
      </w:r>
      <w:r w:rsidR="00774078"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iei din zona</w:t>
      </w:r>
      <w:r w:rsidR="001A7D58">
        <w:rPr>
          <w:rFonts w:ascii="Arial" w:eastAsia="Times New Roman" w:hAnsi="Arial" w:cs="Arial"/>
          <w:kern w:val="0"/>
          <w:lang w:val="ro-RO" w:eastAsia="ar-SA"/>
          <w14:ligatures w14:val="none"/>
        </w:rPr>
        <w:t>, inclusiv a celor de agrement.</w:t>
      </w:r>
    </w:p>
    <w:p w14:paraId="011356DA" w14:textId="098EB844" w:rsidR="00774078" w:rsidRPr="0069253B" w:rsidRDefault="00774078" w:rsidP="00774078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val="ro-RO" w:eastAsia="ar-SA"/>
          <w14:ligatures w14:val="none"/>
        </w:rPr>
      </w:pPr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-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cresterea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accesului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cetatenilor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la serviciile de baza in vederea reducerii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disparitatilor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teritoriale</w:t>
      </w:r>
    </w:p>
    <w:p w14:paraId="5BB524C3" w14:textId="718BF5DA" w:rsidR="00774078" w:rsidRDefault="00774078" w:rsidP="004466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ro-RO" w:eastAsia="ar-SA"/>
          <w14:ligatures w14:val="none"/>
        </w:rPr>
      </w:pPr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- satisfacerea nevoilor </w:t>
      </w:r>
      <w:r w:rsidR="00446630"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de baza ale </w:t>
      </w:r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comunit</w:t>
      </w:r>
      <w:r w:rsidRPr="0069253B">
        <w:rPr>
          <w:rFonts w:ascii="Arial" w:eastAsia="Times New Roman" w:hAnsi="Arial" w:cs="Arial" w:hint="eastAsia"/>
          <w:kern w:val="0"/>
          <w:lang w:val="ro-RO" w:eastAsia="ar-SA"/>
          <w14:ligatures w14:val="none"/>
        </w:rPr>
        <w:t>ăț</w:t>
      </w:r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ii locale, dezvoltarea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socio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-economic</w:t>
      </w:r>
      <w:r w:rsidRPr="0069253B">
        <w:rPr>
          <w:rFonts w:ascii="Arial" w:eastAsia="Times New Roman" w:hAnsi="Arial" w:cs="Arial" w:hint="eastAsia"/>
          <w:kern w:val="0"/>
          <w:lang w:val="ro-RO" w:eastAsia="ar-SA"/>
          <w14:ligatures w14:val="none"/>
        </w:rPr>
        <w:t>ă</w:t>
      </w:r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a teritoriului, precum </w:t>
      </w:r>
      <w:r w:rsidRPr="0069253B">
        <w:rPr>
          <w:rFonts w:ascii="Arial" w:eastAsia="Times New Roman" w:hAnsi="Arial" w:cs="Arial" w:hint="eastAsia"/>
          <w:kern w:val="0"/>
          <w:lang w:val="ro-RO" w:eastAsia="ar-SA"/>
          <w14:ligatures w14:val="none"/>
        </w:rPr>
        <w:t>ș</w:t>
      </w:r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i facilitarea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dezvoltarii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socio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-economice a teritoriului</w:t>
      </w:r>
      <w:r w:rsidR="00446630"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, care sunt </w:t>
      </w:r>
      <w:proofErr w:type="spellStart"/>
      <w:r w:rsidR="00446630"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strans</w:t>
      </w:r>
      <w:proofErr w:type="spellEnd"/>
      <w:r w:rsidR="00446630"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legate de asigurarea unei infrastructuri </w:t>
      </w:r>
      <w:proofErr w:type="spellStart"/>
      <w:r w:rsidR="00446630"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corespunzatoare</w:t>
      </w:r>
      <w:proofErr w:type="spellEnd"/>
      <w:r w:rsidR="00446630"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</w:t>
      </w:r>
    </w:p>
    <w:p w14:paraId="6CA516F4" w14:textId="480DEE24" w:rsidR="001A7D58" w:rsidRPr="0069253B" w:rsidRDefault="001A7D58" w:rsidP="001A7D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ro-RO"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-</w:t>
      </w:r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proofErr w:type="spellStart"/>
      <w:proofErr w:type="gramStart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>infiintarea</w:t>
      </w:r>
      <w:proofErr w:type="spellEnd"/>
      <w:proofErr w:type="gramEnd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ar-SA"/>
          <w14:ligatures w14:val="none"/>
        </w:rPr>
        <w:t>si</w:t>
      </w:r>
      <w:proofErr w:type="spellEnd"/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proofErr w:type="spellStart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>dezvoltarea</w:t>
      </w:r>
      <w:proofErr w:type="spellEnd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proofErr w:type="spellStart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>zonelor</w:t>
      </w:r>
      <w:proofErr w:type="spellEnd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 xml:space="preserve"> de agreement, </w:t>
      </w:r>
      <w:proofErr w:type="spellStart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>recreative</w:t>
      </w:r>
      <w:proofErr w:type="spellEnd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proofErr w:type="spellStart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>sau</w:t>
      </w:r>
      <w:proofErr w:type="spellEnd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 xml:space="preserve"> sportive de care spatial rural </w:t>
      </w:r>
      <w:proofErr w:type="spellStart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>duce</w:t>
      </w:r>
      <w:proofErr w:type="spellEnd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proofErr w:type="spellStart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>lipsa</w:t>
      </w:r>
      <w:proofErr w:type="spellEnd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proofErr w:type="spellStart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>si</w:t>
      </w:r>
      <w:proofErr w:type="spellEnd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 xml:space="preserve"> care </w:t>
      </w:r>
      <w:proofErr w:type="spellStart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>sunt</w:t>
      </w:r>
      <w:proofErr w:type="spellEnd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 xml:space="preserve"> tot </w:t>
      </w:r>
      <w:proofErr w:type="spellStart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>mai</w:t>
      </w:r>
      <w:proofErr w:type="spellEnd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proofErr w:type="spellStart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>mult</w:t>
      </w:r>
      <w:proofErr w:type="spellEnd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proofErr w:type="spellStart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>solicitate</w:t>
      </w:r>
      <w:proofErr w:type="spellEnd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 xml:space="preserve"> de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proofErr w:type="spellStart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>cetateni</w:t>
      </w:r>
      <w:proofErr w:type="spellEnd"/>
      <w:r w:rsidRPr="001A7D58">
        <w:rPr>
          <w:rFonts w:ascii="Arial" w:eastAsia="Times New Roman" w:hAnsi="Arial" w:cs="Arial"/>
          <w:kern w:val="0"/>
          <w:lang w:eastAsia="ar-SA"/>
          <w14:ligatures w14:val="none"/>
        </w:rPr>
        <w:t>.</w:t>
      </w:r>
    </w:p>
    <w:p w14:paraId="2FE24FA3" w14:textId="77777777" w:rsidR="00774078" w:rsidRPr="0069253B" w:rsidRDefault="00774078" w:rsidP="00774078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val="ro-RO" w:eastAsia="ar-SA"/>
          <w14:ligatures w14:val="none"/>
        </w:rPr>
      </w:pPr>
    </w:p>
    <w:p w14:paraId="0DB1F5DC" w14:textId="659810AD" w:rsidR="005121F2" w:rsidRPr="0069253B" w:rsidRDefault="005121F2" w:rsidP="005121F2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val="ro-RO" w:eastAsia="ar-SA"/>
          <w14:ligatures w14:val="none"/>
        </w:rPr>
      </w:pPr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In contextul în care tot mai multe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unităţi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administrativ teritoriale din mediul rural derulează diverse proiecte de dezvoltare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şi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modernizare cu scopul stopării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migratiei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spre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oraşe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a localnicilor, necesitatea implementării unui astfel de proiect este vitală pentru Comuna </w:t>
      </w:r>
      <w:proofErr w:type="spellStart"/>
      <w:r w:rsidR="0069253B"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Farau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în scopul alinierii la standardele europene.</w:t>
      </w:r>
    </w:p>
    <w:p w14:paraId="70616A76" w14:textId="77777777" w:rsidR="009A296B" w:rsidRPr="0069253B" w:rsidRDefault="009A296B" w:rsidP="00ED19A5">
      <w:pPr>
        <w:jc w:val="both"/>
        <w:rPr>
          <w:rFonts w:ascii="Arial" w:hAnsi="Arial" w:cs="Arial"/>
          <w:lang w:val="ro-RO"/>
        </w:rPr>
      </w:pPr>
    </w:p>
    <w:p w14:paraId="5B219D69" w14:textId="73ACAD2F" w:rsidR="00F67047" w:rsidRPr="0069253B" w:rsidRDefault="00F67047" w:rsidP="00F67047">
      <w:pPr>
        <w:rPr>
          <w:rFonts w:ascii="Arial" w:hAnsi="Arial" w:cs="Arial"/>
          <w:b/>
          <w:bCs/>
          <w:lang w:val="ro-RO"/>
        </w:rPr>
      </w:pPr>
      <w:r w:rsidRPr="0069253B">
        <w:rPr>
          <w:rFonts w:ascii="Arial" w:hAnsi="Arial" w:cs="Arial"/>
          <w:b/>
          <w:bCs/>
          <w:lang w:val="ro-RO"/>
        </w:rPr>
        <w:t>Oportunitatea investiției</w:t>
      </w:r>
    </w:p>
    <w:p w14:paraId="4243B891" w14:textId="15EF3DB4" w:rsidR="005121F2" w:rsidRPr="0069253B" w:rsidRDefault="005121F2" w:rsidP="00446630">
      <w:pPr>
        <w:jc w:val="both"/>
        <w:rPr>
          <w:rFonts w:ascii="Arial" w:eastAsia="Times New Roman" w:hAnsi="Arial" w:cs="Arial"/>
          <w:kern w:val="0"/>
          <w:lang w:val="ro-RO" w:eastAsia="ar-SA"/>
          <w14:ligatures w14:val="none"/>
        </w:rPr>
      </w:pPr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Prin </w:t>
      </w:r>
      <w:r w:rsidR="00446630"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implementarea proiectului </w:t>
      </w:r>
      <w:r w:rsidR="0069253B" w:rsidRPr="0069253B">
        <w:rPr>
          <w:rFonts w:ascii="Arial" w:hAnsi="Arial" w:cs="Arial"/>
          <w:b/>
          <w:bCs/>
          <w:lang w:val="ro-RO"/>
        </w:rPr>
        <w:t>,,CONSTRUIRE TEREN DE SPORT IN LOC. FARAU, COM. FARAU, JUD. ALBA,,</w:t>
      </w:r>
      <w:r w:rsidR="00446630"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</w:t>
      </w:r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in scopul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imbunătăţirii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nivelului de trai in mediul rural se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urmăreşte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crearea premiselor realizării unei dezvoltări armonioase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şi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durabile a Comunei </w:t>
      </w:r>
      <w:proofErr w:type="spellStart"/>
      <w:r w:rsidR="0069253B"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Farau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. </w:t>
      </w:r>
    </w:p>
    <w:p w14:paraId="3B0C768E" w14:textId="49559450" w:rsidR="005121F2" w:rsidRPr="0069253B" w:rsidRDefault="005121F2" w:rsidP="00446630">
      <w:pPr>
        <w:jc w:val="both"/>
        <w:rPr>
          <w:rFonts w:ascii="Arial" w:eastAsia="Times New Roman" w:hAnsi="Arial" w:cs="Arial"/>
          <w:kern w:val="0"/>
          <w:lang w:val="ro-RO" w:eastAsia="ar-SA"/>
          <w14:ligatures w14:val="none"/>
        </w:rPr>
      </w:pPr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Astfel</w:t>
      </w:r>
      <w:r w:rsidR="00446630"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,</w:t>
      </w:r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se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investeşte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prin proiect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atat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in dezvoltarea infrastructurii fizice de bază cat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şi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in dezvoltarea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comunităţii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locale.</w:t>
      </w:r>
    </w:p>
    <w:p w14:paraId="0CF0755A" w14:textId="0C244728" w:rsidR="005121F2" w:rsidRPr="0069253B" w:rsidRDefault="005121F2" w:rsidP="00446630">
      <w:pPr>
        <w:jc w:val="both"/>
        <w:rPr>
          <w:rFonts w:ascii="Arial" w:eastAsia="Times New Roman" w:hAnsi="Arial" w:cs="Arial"/>
          <w:kern w:val="0"/>
          <w:lang w:val="ro-RO" w:eastAsia="ar-SA"/>
          <w14:ligatures w14:val="none"/>
        </w:rPr>
      </w:pPr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Cunoscând nivelul precar al resurselor financiare de care dispun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comunităţile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locale rurale, </w:t>
      </w:r>
      <w:proofErr w:type="spellStart"/>
      <w:r w:rsidR="00446630" w:rsidRPr="0069253B">
        <w:rPr>
          <w:rFonts w:ascii="Arial" w:eastAsia="Times New Roman" w:hAnsi="Arial" w:cs="Arial"/>
          <w:b/>
          <w:bCs/>
          <w:kern w:val="0"/>
          <w:lang w:val="ro-RO" w:eastAsia="ar-SA"/>
          <w14:ligatures w14:val="none"/>
        </w:rPr>
        <w:t>Interventia</w:t>
      </w:r>
      <w:proofErr w:type="spellEnd"/>
      <w:r w:rsidR="00446630" w:rsidRPr="0069253B">
        <w:rPr>
          <w:rFonts w:ascii="Arial" w:eastAsia="Times New Roman" w:hAnsi="Arial" w:cs="Arial"/>
          <w:b/>
          <w:bCs/>
          <w:kern w:val="0"/>
          <w:lang w:val="ro-RO" w:eastAsia="ar-SA"/>
          <w14:ligatures w14:val="none"/>
        </w:rPr>
        <w:t xml:space="preserve"> I1-Renovarea teritoriului, dezvoltarea serviciilor si </w:t>
      </w:r>
      <w:proofErr w:type="spellStart"/>
      <w:r w:rsidR="00446630" w:rsidRPr="0069253B">
        <w:rPr>
          <w:rFonts w:ascii="Arial" w:eastAsia="Times New Roman" w:hAnsi="Arial" w:cs="Arial"/>
          <w:b/>
          <w:bCs/>
          <w:kern w:val="0"/>
          <w:lang w:val="ro-RO" w:eastAsia="ar-SA"/>
          <w14:ligatures w14:val="none"/>
        </w:rPr>
        <w:t>facilitatilor</w:t>
      </w:r>
      <w:proofErr w:type="spellEnd"/>
      <w:r w:rsidR="00446630" w:rsidRPr="0069253B">
        <w:rPr>
          <w:rFonts w:ascii="Arial" w:eastAsia="Times New Roman" w:hAnsi="Arial" w:cs="Arial"/>
          <w:b/>
          <w:bCs/>
          <w:kern w:val="0"/>
          <w:lang w:val="ro-RO" w:eastAsia="ar-SA"/>
          <w14:ligatures w14:val="none"/>
        </w:rPr>
        <w:t xml:space="preserve"> publice</w:t>
      </w:r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, din cadrul SDL GAL ”Pe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Mures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si pe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Tarnave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”, este menită să completeze cu elemente specifice teritoriul GAL ”Pe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Mures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si pe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Tarnave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in crearea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şi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modernizarea infrastructurii de bază la scară mică din cadrul </w:t>
      </w:r>
      <w:r w:rsidR="00446630"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Planului Strategic PAC 2023-2027</w:t>
      </w:r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. Aceasta reprezintă o buna posibilitate de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finanţare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identificată de Consiliul Local al Comunei </w:t>
      </w:r>
      <w:proofErr w:type="spellStart"/>
      <w:r w:rsidR="0069253B"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Farau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, in vederea realizării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investiţiei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propuse prin prezentul proiect .</w:t>
      </w:r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ab/>
      </w:r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ab/>
        <w:t xml:space="preserve"> </w:t>
      </w:r>
    </w:p>
    <w:p w14:paraId="5DA5FDEC" w14:textId="3476882F" w:rsidR="00F67047" w:rsidRPr="0069253B" w:rsidRDefault="005121F2" w:rsidP="00446630">
      <w:pPr>
        <w:jc w:val="both"/>
        <w:rPr>
          <w:rFonts w:ascii="Arial" w:eastAsia="Times New Roman" w:hAnsi="Arial" w:cs="Arial"/>
          <w:kern w:val="0"/>
          <w:lang w:val="ro-RO" w:eastAsia="ar-SA"/>
          <w14:ligatures w14:val="none"/>
        </w:rPr>
      </w:pPr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Având în vedere cele de mai sus, Consiliul Local al Comunei </w:t>
      </w:r>
      <w:proofErr w:type="spellStart"/>
      <w:r w:rsidR="0069253B"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Farau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a decis să valorifice această oportunitate prin elaborarea unui proiect care să aibă drept finalitate atingerea obiectivelor propuse în domeniul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imbunatatirii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</w:t>
      </w:r>
      <w:r w:rsidR="00446630"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infrastructurii locale</w:t>
      </w:r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a comunei prin accesarea fondurilor structurale pentru astfel de proiecte de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investiţi</w:t>
      </w:r>
      <w:r w:rsidR="00446630"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i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, ca urmare a lansării </w:t>
      </w:r>
      <w:proofErr w:type="spellStart"/>
      <w:r w:rsidR="00446630" w:rsidRPr="0069253B">
        <w:rPr>
          <w:rFonts w:ascii="Arial" w:eastAsia="Times New Roman" w:hAnsi="Arial" w:cs="Arial"/>
          <w:b/>
          <w:bCs/>
          <w:kern w:val="0"/>
          <w:lang w:val="ro-RO" w:eastAsia="ar-SA"/>
          <w14:ligatures w14:val="none"/>
        </w:rPr>
        <w:t>Interventiei</w:t>
      </w:r>
      <w:proofErr w:type="spellEnd"/>
      <w:r w:rsidR="00446630" w:rsidRPr="0069253B">
        <w:rPr>
          <w:rFonts w:ascii="Arial" w:eastAsia="Times New Roman" w:hAnsi="Arial" w:cs="Arial"/>
          <w:b/>
          <w:bCs/>
          <w:kern w:val="0"/>
          <w:lang w:val="ro-RO" w:eastAsia="ar-SA"/>
          <w14:ligatures w14:val="none"/>
        </w:rPr>
        <w:t xml:space="preserve"> I1-Renovarea teritoriului, dezvoltarea serviciilor si </w:t>
      </w:r>
      <w:proofErr w:type="spellStart"/>
      <w:r w:rsidR="00446630" w:rsidRPr="0069253B">
        <w:rPr>
          <w:rFonts w:ascii="Arial" w:eastAsia="Times New Roman" w:hAnsi="Arial" w:cs="Arial"/>
          <w:b/>
          <w:bCs/>
          <w:kern w:val="0"/>
          <w:lang w:val="ro-RO" w:eastAsia="ar-SA"/>
          <w14:ligatures w14:val="none"/>
        </w:rPr>
        <w:t>facilitatilor</w:t>
      </w:r>
      <w:proofErr w:type="spellEnd"/>
      <w:r w:rsidR="00446630" w:rsidRPr="0069253B">
        <w:rPr>
          <w:rFonts w:ascii="Arial" w:eastAsia="Times New Roman" w:hAnsi="Arial" w:cs="Arial"/>
          <w:b/>
          <w:bCs/>
          <w:kern w:val="0"/>
          <w:lang w:val="ro-RO" w:eastAsia="ar-SA"/>
          <w14:ligatures w14:val="none"/>
        </w:rPr>
        <w:t xml:space="preserve"> publice</w:t>
      </w:r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din cadrul Grupului de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Actiune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Locală pe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Mureş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</w:t>
      </w:r>
      <w:proofErr w:type="spellStart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>şi</w:t>
      </w:r>
      <w:proofErr w:type="spellEnd"/>
      <w:r w:rsidRPr="0069253B">
        <w:rPr>
          <w:rFonts w:ascii="Arial" w:eastAsia="Times New Roman" w:hAnsi="Arial" w:cs="Arial"/>
          <w:kern w:val="0"/>
          <w:lang w:val="ro-RO" w:eastAsia="ar-SA"/>
          <w14:ligatures w14:val="none"/>
        </w:rPr>
        <w:t xml:space="preserve"> pe Târnave.</w:t>
      </w:r>
    </w:p>
    <w:p w14:paraId="5366074F" w14:textId="77777777" w:rsidR="00446630" w:rsidRPr="0069253B" w:rsidRDefault="00446630" w:rsidP="00446630">
      <w:pPr>
        <w:jc w:val="both"/>
        <w:rPr>
          <w:rFonts w:ascii="Arial" w:eastAsia="Times New Roman" w:hAnsi="Arial" w:cs="Arial"/>
          <w:kern w:val="0"/>
          <w:lang w:val="ro-RO" w:eastAsia="ar-SA"/>
          <w14:ligatures w14:val="none"/>
        </w:rPr>
      </w:pPr>
    </w:p>
    <w:p w14:paraId="180D480B" w14:textId="79F2F413" w:rsidR="00F67047" w:rsidRPr="0069253B" w:rsidRDefault="00F67047" w:rsidP="00F67047">
      <w:pPr>
        <w:rPr>
          <w:rFonts w:ascii="Arial" w:hAnsi="Arial" w:cs="Arial"/>
          <w:b/>
          <w:bCs/>
          <w:lang w:val="ro-RO"/>
        </w:rPr>
      </w:pPr>
      <w:proofErr w:type="spellStart"/>
      <w:r w:rsidRPr="0069253B">
        <w:rPr>
          <w:rFonts w:ascii="Arial" w:hAnsi="Arial" w:cs="Arial"/>
          <w:b/>
          <w:bCs/>
          <w:lang w:val="ro-RO"/>
        </w:rPr>
        <w:lastRenderedPageBreak/>
        <w:t>Numarul</w:t>
      </w:r>
      <w:proofErr w:type="spellEnd"/>
      <w:r w:rsidRPr="0069253B">
        <w:rPr>
          <w:rFonts w:ascii="Arial" w:hAnsi="Arial" w:cs="Arial"/>
          <w:b/>
          <w:bCs/>
          <w:lang w:val="ro-RO"/>
        </w:rPr>
        <w:t xml:space="preserve"> beneficiarilor </w:t>
      </w:r>
      <w:proofErr w:type="spellStart"/>
      <w:r w:rsidRPr="0069253B">
        <w:rPr>
          <w:rFonts w:ascii="Arial" w:hAnsi="Arial" w:cs="Arial"/>
          <w:b/>
          <w:bCs/>
          <w:lang w:val="ro-RO"/>
        </w:rPr>
        <w:t>direc</w:t>
      </w:r>
      <w:r w:rsidR="004F7929" w:rsidRPr="0069253B">
        <w:rPr>
          <w:rFonts w:ascii="Arial" w:hAnsi="Arial" w:cs="Arial"/>
          <w:b/>
          <w:bCs/>
          <w:lang w:val="ro-RO"/>
        </w:rPr>
        <w:t>t</w:t>
      </w:r>
      <w:r w:rsidRPr="0069253B">
        <w:rPr>
          <w:rFonts w:ascii="Arial" w:hAnsi="Arial" w:cs="Arial"/>
          <w:b/>
          <w:bCs/>
          <w:lang w:val="ro-RO"/>
        </w:rPr>
        <w:t>i</w:t>
      </w:r>
      <w:proofErr w:type="spellEnd"/>
    </w:p>
    <w:p w14:paraId="1E51B06A" w14:textId="7E10A6E1" w:rsidR="00ED19A5" w:rsidRPr="003E2D01" w:rsidRDefault="00F67047" w:rsidP="003E2D01">
      <w:pPr>
        <w:jc w:val="both"/>
        <w:rPr>
          <w:rFonts w:ascii="Arial" w:hAnsi="Arial" w:cs="Arial"/>
          <w:lang w:val="ro-RO"/>
        </w:rPr>
      </w:pPr>
      <w:r w:rsidRPr="0069253B">
        <w:rPr>
          <w:rFonts w:ascii="Arial" w:hAnsi="Arial" w:cs="Arial"/>
          <w:lang w:val="ro-RO"/>
        </w:rPr>
        <w:t>Proiectul de</w:t>
      </w:r>
      <w:r w:rsidR="0069253B" w:rsidRPr="0069253B">
        <w:rPr>
          <w:rFonts w:ascii="Arial" w:hAnsi="Arial" w:cs="Arial"/>
          <w:lang w:val="ro-RO"/>
        </w:rPr>
        <w:t xml:space="preserve"> construire a</w:t>
      </w:r>
      <w:r w:rsidRPr="0069253B">
        <w:rPr>
          <w:rFonts w:ascii="Arial" w:hAnsi="Arial" w:cs="Arial"/>
          <w:lang w:val="ro-RO"/>
        </w:rPr>
        <w:t xml:space="preserve"> </w:t>
      </w:r>
      <w:r w:rsidR="0069253B" w:rsidRPr="0069253B">
        <w:rPr>
          <w:rFonts w:ascii="Arial" w:hAnsi="Arial" w:cs="Arial"/>
          <w:lang w:val="ro-RO"/>
        </w:rPr>
        <w:t xml:space="preserve">terenului de sport </w:t>
      </w:r>
      <w:proofErr w:type="spellStart"/>
      <w:r w:rsidR="0069253B" w:rsidRPr="0069253B">
        <w:rPr>
          <w:rFonts w:ascii="Arial" w:hAnsi="Arial" w:cs="Arial"/>
          <w:lang w:val="ro-RO"/>
        </w:rPr>
        <w:t>multifunctional</w:t>
      </w:r>
      <w:proofErr w:type="spellEnd"/>
      <w:r w:rsidR="0069253B" w:rsidRPr="0069253B">
        <w:rPr>
          <w:rFonts w:ascii="Arial" w:hAnsi="Arial" w:cs="Arial"/>
          <w:lang w:val="ro-RO"/>
        </w:rPr>
        <w:t xml:space="preserve"> cu gazon sintetic </w:t>
      </w:r>
      <w:r w:rsidR="004F7929" w:rsidRPr="0069253B">
        <w:rPr>
          <w:rFonts w:ascii="Arial" w:hAnsi="Arial" w:cs="Arial"/>
          <w:lang w:val="ro-RO"/>
        </w:rPr>
        <w:t xml:space="preserve">din localitatea </w:t>
      </w:r>
      <w:proofErr w:type="spellStart"/>
      <w:r w:rsidR="0069253B" w:rsidRPr="0069253B">
        <w:rPr>
          <w:rFonts w:ascii="Arial" w:hAnsi="Arial" w:cs="Arial"/>
          <w:lang w:val="ro-RO"/>
        </w:rPr>
        <w:t>Farau</w:t>
      </w:r>
      <w:proofErr w:type="spellEnd"/>
      <w:r w:rsidRPr="0069253B">
        <w:rPr>
          <w:rFonts w:ascii="Arial" w:hAnsi="Arial" w:cs="Arial"/>
          <w:lang w:val="ro-RO"/>
        </w:rPr>
        <w:t xml:space="preserve"> va avea ca</w:t>
      </w:r>
      <w:r w:rsidR="004F7929" w:rsidRPr="0069253B">
        <w:rPr>
          <w:rFonts w:ascii="Arial" w:hAnsi="Arial" w:cs="Arial"/>
          <w:lang w:val="ro-RO"/>
        </w:rPr>
        <w:t xml:space="preserve"> </w:t>
      </w:r>
      <w:r w:rsidRPr="0069253B">
        <w:rPr>
          <w:rFonts w:ascii="Arial" w:hAnsi="Arial" w:cs="Arial"/>
          <w:lang w:val="ro-RO"/>
        </w:rPr>
        <w:t xml:space="preserve">beneficiari </w:t>
      </w:r>
      <w:proofErr w:type="spellStart"/>
      <w:r w:rsidRPr="0069253B">
        <w:rPr>
          <w:rFonts w:ascii="Arial" w:hAnsi="Arial" w:cs="Arial"/>
          <w:lang w:val="ro-RO"/>
        </w:rPr>
        <w:t>direc</w:t>
      </w:r>
      <w:r w:rsidR="004F7929" w:rsidRPr="0069253B">
        <w:rPr>
          <w:rFonts w:ascii="Arial" w:hAnsi="Arial" w:cs="Arial"/>
          <w:lang w:val="ro-RO"/>
        </w:rPr>
        <w:t>t</w:t>
      </w:r>
      <w:r w:rsidRPr="0069253B">
        <w:rPr>
          <w:rFonts w:ascii="Arial" w:hAnsi="Arial" w:cs="Arial"/>
          <w:lang w:val="ro-RO"/>
        </w:rPr>
        <w:t>i</w:t>
      </w:r>
      <w:proofErr w:type="spellEnd"/>
      <w:r w:rsidRPr="0069253B">
        <w:rPr>
          <w:rFonts w:ascii="Arial" w:hAnsi="Arial" w:cs="Arial"/>
          <w:lang w:val="ro-RO"/>
        </w:rPr>
        <w:t xml:space="preserve"> locuitorii</w:t>
      </w:r>
      <w:r w:rsidR="004F7929" w:rsidRPr="0069253B">
        <w:rPr>
          <w:rFonts w:ascii="Arial" w:hAnsi="Arial" w:cs="Arial"/>
          <w:lang w:val="ro-RO"/>
        </w:rPr>
        <w:t xml:space="preserve"> comunei </w:t>
      </w:r>
      <w:proofErr w:type="spellStart"/>
      <w:r w:rsidR="0069253B" w:rsidRPr="0069253B">
        <w:rPr>
          <w:rFonts w:ascii="Arial" w:hAnsi="Arial" w:cs="Arial"/>
          <w:lang w:val="ro-RO"/>
        </w:rPr>
        <w:t>Farau</w:t>
      </w:r>
      <w:proofErr w:type="spellEnd"/>
      <w:r w:rsidR="004F7929" w:rsidRPr="0069253B">
        <w:rPr>
          <w:rFonts w:ascii="Arial" w:hAnsi="Arial" w:cs="Arial"/>
          <w:lang w:val="ro-RO"/>
        </w:rPr>
        <w:t xml:space="preserve">, in </w:t>
      </w:r>
      <w:proofErr w:type="spellStart"/>
      <w:r w:rsidR="004F7929" w:rsidRPr="0069253B">
        <w:rPr>
          <w:rFonts w:ascii="Arial" w:hAnsi="Arial" w:cs="Arial"/>
          <w:lang w:val="ro-RO"/>
        </w:rPr>
        <w:t>numar</w:t>
      </w:r>
      <w:proofErr w:type="spellEnd"/>
      <w:r w:rsidR="004F7929" w:rsidRPr="0069253B">
        <w:rPr>
          <w:rFonts w:ascii="Arial" w:hAnsi="Arial" w:cs="Arial"/>
          <w:lang w:val="ro-RO"/>
        </w:rPr>
        <w:t xml:space="preserve"> de </w:t>
      </w:r>
      <w:r w:rsidR="00AF1693">
        <w:rPr>
          <w:rFonts w:ascii="Arial" w:hAnsi="Arial" w:cs="Arial"/>
          <w:lang w:val="ro-RO"/>
        </w:rPr>
        <w:t>1303</w:t>
      </w:r>
      <w:r w:rsidR="004F7929" w:rsidRPr="0069253B">
        <w:rPr>
          <w:rFonts w:ascii="Arial" w:hAnsi="Arial" w:cs="Arial"/>
          <w:lang w:val="ro-RO"/>
        </w:rPr>
        <w:t xml:space="preserve"> </w:t>
      </w:r>
      <w:r w:rsidRPr="0069253B">
        <w:rPr>
          <w:rFonts w:ascii="Arial" w:hAnsi="Arial" w:cs="Arial"/>
          <w:lang w:val="ro-RO"/>
        </w:rPr>
        <w:t>locuitori</w:t>
      </w:r>
      <w:r w:rsidR="004F7929" w:rsidRPr="0069253B">
        <w:rPr>
          <w:rFonts w:ascii="Arial" w:hAnsi="Arial" w:cs="Arial"/>
          <w:lang w:val="ro-RO"/>
        </w:rPr>
        <w:t xml:space="preserve"> (</w:t>
      </w:r>
      <w:r w:rsidRPr="0069253B">
        <w:rPr>
          <w:rFonts w:ascii="Arial" w:hAnsi="Arial" w:cs="Arial"/>
          <w:lang w:val="ro-RO"/>
        </w:rPr>
        <w:t xml:space="preserve">conform Institutului National de Statistica, 1 iulie 2024), cat si locuitorii satelor </w:t>
      </w:r>
      <w:r w:rsidR="0069253B" w:rsidRPr="0069253B">
        <w:rPr>
          <w:rFonts w:ascii="Arial" w:hAnsi="Arial" w:cs="Arial"/>
          <w:lang w:val="ro-RO"/>
        </w:rPr>
        <w:t xml:space="preserve">si comunelor </w:t>
      </w:r>
      <w:proofErr w:type="spellStart"/>
      <w:r w:rsidRPr="0069253B">
        <w:rPr>
          <w:rFonts w:ascii="Arial" w:hAnsi="Arial" w:cs="Arial"/>
          <w:lang w:val="ro-RO"/>
        </w:rPr>
        <w:t>invecinate</w:t>
      </w:r>
      <w:proofErr w:type="spellEnd"/>
      <w:r w:rsidRPr="0069253B">
        <w:rPr>
          <w:rFonts w:ascii="Arial" w:hAnsi="Arial" w:cs="Arial"/>
          <w:lang w:val="ro-RO"/>
        </w:rPr>
        <w:t>.</w:t>
      </w:r>
    </w:p>
    <w:p w14:paraId="1B82DFBC" w14:textId="141ED651" w:rsidR="004F7929" w:rsidRPr="003E2D01" w:rsidRDefault="00B550E9" w:rsidP="003E2D01">
      <w:pPr>
        <w:pStyle w:val="Default"/>
        <w:rPr>
          <w:rFonts w:eastAsiaTheme="minorHAnsi"/>
          <w:b/>
          <w:bCs/>
          <w:color w:val="auto"/>
          <w:kern w:val="2"/>
          <w:sz w:val="22"/>
          <w:szCs w:val="22"/>
          <w:lang w:val="ro-RO"/>
          <w14:ligatures w14:val="standardContextual"/>
        </w:rPr>
      </w:pPr>
      <w:r w:rsidRPr="0069253B">
        <w:rPr>
          <w:rFonts w:eastAsiaTheme="minorHAnsi"/>
          <w:b/>
          <w:bCs/>
          <w:color w:val="auto"/>
          <w:kern w:val="2"/>
          <w:sz w:val="22"/>
          <w:szCs w:val="22"/>
          <w:lang w:val="ro-RO"/>
          <w14:ligatures w14:val="standardContextual"/>
        </w:rPr>
        <w:t xml:space="preserve">CARACTERISTICI TEHNICE ALE INVESTITIEI SI PRINCIPALII INDICATORI TEHNICO-ECONOMICI </w:t>
      </w:r>
    </w:p>
    <w:p w14:paraId="43455F73" w14:textId="77777777" w:rsidR="00B550E9" w:rsidRPr="0069253B" w:rsidRDefault="00B550E9" w:rsidP="00B07C16">
      <w:pPr>
        <w:spacing w:after="120"/>
        <w:rPr>
          <w:rFonts w:ascii="Arial" w:hAnsi="Arial" w:cs="Arial"/>
          <w:b/>
          <w:lang w:val="ro-RO"/>
        </w:rPr>
      </w:pPr>
      <w:r w:rsidRPr="0069253B">
        <w:rPr>
          <w:rFonts w:ascii="Arial" w:hAnsi="Arial" w:cs="Arial"/>
          <w:b/>
          <w:lang w:val="ro-RO"/>
        </w:rPr>
        <w:t>1. Valoarea totală (INV)</w:t>
      </w:r>
    </w:p>
    <w:p w14:paraId="576B879B" w14:textId="6CDBB230" w:rsidR="00B550E9" w:rsidRPr="0069253B" w:rsidRDefault="00B550E9" w:rsidP="00B07C16">
      <w:pPr>
        <w:spacing w:after="120"/>
        <w:jc w:val="both"/>
        <w:rPr>
          <w:rFonts w:ascii="Arial" w:hAnsi="Arial" w:cs="Arial"/>
          <w:lang w:val="ro-RO"/>
        </w:rPr>
      </w:pPr>
      <w:r w:rsidRPr="0069253B">
        <w:rPr>
          <w:rFonts w:ascii="Arial" w:hAnsi="Arial" w:cs="Arial"/>
          <w:lang w:val="ro-RO"/>
        </w:rPr>
        <w:t xml:space="preserve">Valoarea totală a </w:t>
      </w:r>
      <w:proofErr w:type="spellStart"/>
      <w:r w:rsidRPr="0069253B">
        <w:rPr>
          <w:rFonts w:ascii="Arial" w:hAnsi="Arial" w:cs="Arial"/>
          <w:lang w:val="ro-RO"/>
        </w:rPr>
        <w:t>investitiei</w:t>
      </w:r>
      <w:proofErr w:type="spellEnd"/>
      <w:r w:rsidRPr="0069253B">
        <w:rPr>
          <w:rFonts w:ascii="Arial" w:hAnsi="Arial" w:cs="Arial"/>
          <w:lang w:val="ro-RO"/>
        </w:rPr>
        <w:t xml:space="preserve"> – (RON) LEI: </w:t>
      </w:r>
      <w:r w:rsidR="006048BA">
        <w:rPr>
          <w:rFonts w:ascii="Arial" w:hAnsi="Arial" w:cs="Arial"/>
          <w:lang w:val="ro-RO"/>
        </w:rPr>
        <w:t>573.208</w:t>
      </w:r>
      <w:r w:rsidRPr="0069253B">
        <w:rPr>
          <w:rFonts w:ascii="Arial" w:hAnsi="Arial" w:cs="Arial"/>
          <w:lang w:val="ro-RO"/>
        </w:rPr>
        <w:t xml:space="preserve"> lei, din </w:t>
      </w:r>
      <w:r w:rsidRPr="003E2D01">
        <w:rPr>
          <w:rFonts w:ascii="Arial" w:hAnsi="Arial" w:cs="Arial"/>
          <w:b/>
          <w:lang w:val="ro-RO"/>
        </w:rPr>
        <w:t xml:space="preserve">care </w:t>
      </w:r>
      <w:r w:rsidR="00E645C9" w:rsidRPr="003E2D01">
        <w:rPr>
          <w:rFonts w:ascii="Arial" w:hAnsi="Arial" w:cs="Arial"/>
          <w:b/>
          <w:lang w:val="ro-RO"/>
        </w:rPr>
        <w:t>3</w:t>
      </w:r>
      <w:r w:rsidR="00800C0E" w:rsidRPr="003E2D01">
        <w:rPr>
          <w:rFonts w:ascii="Arial" w:hAnsi="Arial" w:cs="Arial"/>
          <w:b/>
          <w:lang w:val="ro-RO"/>
        </w:rPr>
        <w:t>40.016</w:t>
      </w:r>
      <w:r w:rsidRPr="003E2D01">
        <w:rPr>
          <w:rFonts w:ascii="Arial" w:hAnsi="Arial" w:cs="Arial"/>
          <w:b/>
          <w:lang w:val="ro-RO"/>
        </w:rPr>
        <w:t xml:space="preserve"> lei</w:t>
      </w:r>
      <w:r w:rsidRPr="0069253B">
        <w:rPr>
          <w:rFonts w:ascii="Arial" w:hAnsi="Arial" w:cs="Arial"/>
          <w:lang w:val="ro-RO"/>
        </w:rPr>
        <w:t xml:space="preserve"> - valoare eligibila.</w:t>
      </w:r>
    </w:p>
    <w:p w14:paraId="244BDDE5" w14:textId="13CB3B60" w:rsidR="006048BA" w:rsidRPr="0069253B" w:rsidRDefault="00B550E9" w:rsidP="00B07C16">
      <w:pPr>
        <w:spacing w:after="120"/>
        <w:jc w:val="both"/>
        <w:rPr>
          <w:rFonts w:ascii="Arial" w:hAnsi="Arial" w:cs="Arial"/>
          <w:lang w:val="ro-RO"/>
        </w:rPr>
      </w:pPr>
      <w:r w:rsidRPr="0069253B">
        <w:rPr>
          <w:rFonts w:ascii="Arial" w:hAnsi="Arial" w:cs="Arial"/>
          <w:lang w:val="ro-RO"/>
        </w:rPr>
        <w:t xml:space="preserve">Valoarea totală a </w:t>
      </w:r>
      <w:proofErr w:type="spellStart"/>
      <w:r w:rsidRPr="0069253B">
        <w:rPr>
          <w:rFonts w:ascii="Arial" w:hAnsi="Arial" w:cs="Arial"/>
          <w:lang w:val="ro-RO"/>
        </w:rPr>
        <w:t>investitiei</w:t>
      </w:r>
      <w:proofErr w:type="spellEnd"/>
      <w:r w:rsidRPr="0069253B">
        <w:rPr>
          <w:rFonts w:ascii="Arial" w:hAnsi="Arial" w:cs="Arial"/>
          <w:lang w:val="ro-RO"/>
        </w:rPr>
        <w:t xml:space="preserve"> – EUR: </w:t>
      </w:r>
      <w:r w:rsidR="006048BA">
        <w:rPr>
          <w:rFonts w:ascii="Arial" w:hAnsi="Arial" w:cs="Arial"/>
          <w:lang w:val="ro-RO"/>
        </w:rPr>
        <w:t>112.721</w:t>
      </w:r>
      <w:r w:rsidRPr="0069253B">
        <w:rPr>
          <w:rFonts w:ascii="Arial" w:hAnsi="Arial" w:cs="Arial"/>
          <w:lang w:val="ro-RO"/>
        </w:rPr>
        <w:t xml:space="preserve"> euro, din care </w:t>
      </w:r>
      <w:r w:rsidR="00800C0E">
        <w:rPr>
          <w:rFonts w:ascii="Arial" w:hAnsi="Arial" w:cs="Arial"/>
          <w:lang w:val="ro-RO"/>
        </w:rPr>
        <w:t>66.864</w:t>
      </w:r>
      <w:r w:rsidRPr="0069253B">
        <w:rPr>
          <w:rFonts w:ascii="Arial" w:hAnsi="Arial" w:cs="Arial"/>
          <w:lang w:val="ro-RO"/>
        </w:rPr>
        <w:t xml:space="preserve"> EUR – valoare eligibila</w:t>
      </w:r>
      <w:r w:rsidR="006048BA">
        <w:rPr>
          <w:rFonts w:ascii="Arial" w:hAnsi="Arial" w:cs="Arial"/>
          <w:lang w:val="ro-RO"/>
        </w:rPr>
        <w:t xml:space="preserve"> </w:t>
      </w:r>
      <w:proofErr w:type="spellStart"/>
      <w:r w:rsidR="006048BA">
        <w:rPr>
          <w:rFonts w:ascii="Arial" w:hAnsi="Arial" w:cs="Arial"/>
          <w:lang w:val="ro-RO"/>
        </w:rPr>
        <w:t>finantata</w:t>
      </w:r>
      <w:proofErr w:type="spellEnd"/>
      <w:r w:rsidR="006048BA">
        <w:rPr>
          <w:rFonts w:ascii="Arial" w:hAnsi="Arial" w:cs="Arial"/>
          <w:lang w:val="ro-RO"/>
        </w:rPr>
        <w:t xml:space="preserve"> prin proiect </w:t>
      </w:r>
    </w:p>
    <w:p w14:paraId="601188A8" w14:textId="77777777" w:rsidR="00B550E9" w:rsidRPr="0069253B" w:rsidRDefault="00B550E9" w:rsidP="00B07C16">
      <w:pPr>
        <w:spacing w:after="120"/>
        <w:rPr>
          <w:rFonts w:ascii="Arial" w:hAnsi="Arial" w:cs="Arial"/>
          <w:b/>
          <w:lang w:val="ro-RO"/>
        </w:rPr>
      </w:pPr>
      <w:r w:rsidRPr="0069253B">
        <w:rPr>
          <w:rFonts w:ascii="Arial" w:hAnsi="Arial" w:cs="Arial"/>
          <w:b/>
          <w:lang w:val="ro-RO"/>
        </w:rPr>
        <w:t>2. Durata de realizare (luni)</w:t>
      </w:r>
    </w:p>
    <w:p w14:paraId="5C3E7743" w14:textId="76B18A98" w:rsidR="006048BA" w:rsidRPr="0069253B" w:rsidRDefault="00B550E9" w:rsidP="00B07C16">
      <w:pPr>
        <w:spacing w:after="120"/>
        <w:rPr>
          <w:rFonts w:ascii="Arial" w:hAnsi="Arial" w:cs="Arial"/>
          <w:lang w:val="ro-RO"/>
        </w:rPr>
      </w:pPr>
      <w:r w:rsidRPr="0069253B">
        <w:rPr>
          <w:rFonts w:ascii="Arial" w:hAnsi="Arial" w:cs="Arial"/>
          <w:lang w:val="ro-RO"/>
        </w:rPr>
        <w:t>Durata de realizare a proiectului se preconizează a fi de 12 luni.</w:t>
      </w:r>
    </w:p>
    <w:p w14:paraId="16367C25" w14:textId="2D8391A7" w:rsidR="00B550E9" w:rsidRPr="0069253B" w:rsidRDefault="00B550E9" w:rsidP="00F67047">
      <w:pPr>
        <w:rPr>
          <w:rFonts w:ascii="Arial" w:hAnsi="Arial" w:cs="Arial"/>
          <w:b/>
          <w:bCs/>
          <w:lang w:val="ro-RO"/>
        </w:rPr>
      </w:pPr>
      <w:r w:rsidRPr="0069253B">
        <w:rPr>
          <w:rFonts w:ascii="Arial" w:hAnsi="Arial" w:cs="Arial"/>
          <w:b/>
          <w:bCs/>
          <w:lang w:val="ro-RO"/>
        </w:rPr>
        <w:t xml:space="preserve">3. </w:t>
      </w:r>
      <w:proofErr w:type="spellStart"/>
      <w:r w:rsidRPr="0069253B">
        <w:rPr>
          <w:rFonts w:ascii="Arial" w:hAnsi="Arial" w:cs="Arial"/>
          <w:b/>
          <w:bCs/>
          <w:lang w:val="ro-RO"/>
        </w:rPr>
        <w:t>Capacitati</w:t>
      </w:r>
      <w:proofErr w:type="spellEnd"/>
      <w:r w:rsidRPr="0069253B">
        <w:rPr>
          <w:rFonts w:ascii="Arial" w:hAnsi="Arial" w:cs="Arial"/>
          <w:b/>
          <w:bCs/>
          <w:lang w:val="ro-RO"/>
        </w:rPr>
        <w:t xml:space="preserve"> tehnice</w:t>
      </w:r>
    </w:p>
    <w:p w14:paraId="7E5D78A1" w14:textId="180FAF81" w:rsidR="0069253B" w:rsidRPr="0069253B" w:rsidRDefault="0069253B" w:rsidP="0069253B">
      <w:pPr>
        <w:spacing w:after="120"/>
        <w:jc w:val="both"/>
        <w:rPr>
          <w:rFonts w:ascii="Arial" w:hAnsi="Arial" w:cs="Arial"/>
          <w:lang w:val="ro-RO"/>
        </w:rPr>
      </w:pPr>
      <w:r w:rsidRPr="0069253B">
        <w:rPr>
          <w:rFonts w:ascii="Arial" w:hAnsi="Arial" w:cs="Arial"/>
          <w:lang w:val="ro-RO"/>
        </w:rPr>
        <w:t xml:space="preserve">Prin </w:t>
      </w:r>
      <w:proofErr w:type="spellStart"/>
      <w:r w:rsidRPr="0069253B">
        <w:rPr>
          <w:rFonts w:ascii="Arial" w:hAnsi="Arial" w:cs="Arial"/>
          <w:lang w:val="ro-RO"/>
        </w:rPr>
        <w:t>investitia</w:t>
      </w:r>
      <w:proofErr w:type="spellEnd"/>
      <w:r w:rsidRPr="0069253B">
        <w:rPr>
          <w:rFonts w:ascii="Arial" w:hAnsi="Arial" w:cs="Arial"/>
          <w:lang w:val="ro-RO"/>
        </w:rPr>
        <w:t xml:space="preserve"> propusa se </w:t>
      </w:r>
      <w:proofErr w:type="spellStart"/>
      <w:r w:rsidRPr="0069253B">
        <w:rPr>
          <w:rFonts w:ascii="Arial" w:hAnsi="Arial" w:cs="Arial"/>
          <w:lang w:val="ro-RO"/>
        </w:rPr>
        <w:t>doreste</w:t>
      </w:r>
      <w:proofErr w:type="spellEnd"/>
      <w:r w:rsidRPr="0069253B">
        <w:rPr>
          <w:rFonts w:ascii="Arial" w:hAnsi="Arial" w:cs="Arial"/>
          <w:lang w:val="ro-RO"/>
        </w:rPr>
        <w:t xml:space="preserve"> construirea unui teren de sport cu gazon sintetic echipat cu </w:t>
      </w:r>
      <w:proofErr w:type="spellStart"/>
      <w:r w:rsidRPr="0069253B">
        <w:rPr>
          <w:rFonts w:ascii="Arial" w:hAnsi="Arial" w:cs="Arial"/>
          <w:lang w:val="ro-RO"/>
        </w:rPr>
        <w:t>porti</w:t>
      </w:r>
      <w:proofErr w:type="spellEnd"/>
      <w:r w:rsidRPr="0069253B">
        <w:rPr>
          <w:rFonts w:ascii="Arial" w:hAnsi="Arial" w:cs="Arial"/>
          <w:lang w:val="ro-RO"/>
        </w:rPr>
        <w:t xml:space="preserve"> de fotbal, fileu de tenis si </w:t>
      </w:r>
      <w:proofErr w:type="spellStart"/>
      <w:r w:rsidRPr="0069253B">
        <w:rPr>
          <w:rFonts w:ascii="Arial" w:hAnsi="Arial" w:cs="Arial"/>
          <w:lang w:val="ro-RO"/>
        </w:rPr>
        <w:t>cosuri</w:t>
      </w:r>
      <w:proofErr w:type="spellEnd"/>
      <w:r w:rsidRPr="0069253B">
        <w:rPr>
          <w:rFonts w:ascii="Arial" w:hAnsi="Arial" w:cs="Arial"/>
          <w:lang w:val="ro-RO"/>
        </w:rPr>
        <w:t xml:space="preserve"> de baschet, împrejmuire din plase zincate si poliamida si 8 proiectoare LED cu </w:t>
      </w:r>
      <w:proofErr w:type="spellStart"/>
      <w:r w:rsidRPr="0069253B">
        <w:rPr>
          <w:rFonts w:ascii="Arial" w:hAnsi="Arial" w:cs="Arial"/>
          <w:lang w:val="ro-RO"/>
        </w:rPr>
        <w:t>incarcare</w:t>
      </w:r>
      <w:proofErr w:type="spellEnd"/>
      <w:r w:rsidRPr="0069253B">
        <w:rPr>
          <w:rFonts w:ascii="Arial" w:hAnsi="Arial" w:cs="Arial"/>
          <w:lang w:val="ro-RO"/>
        </w:rPr>
        <w:t xml:space="preserve"> solara.</w:t>
      </w:r>
    </w:p>
    <w:p w14:paraId="62E9BF95" w14:textId="77777777" w:rsidR="0069253B" w:rsidRPr="0069253B" w:rsidRDefault="0069253B" w:rsidP="0069253B">
      <w:pPr>
        <w:spacing w:after="120"/>
        <w:jc w:val="both"/>
        <w:rPr>
          <w:rFonts w:ascii="Arial" w:hAnsi="Arial" w:cs="Arial"/>
          <w:lang w:val="ro-RO"/>
        </w:rPr>
      </w:pPr>
      <w:r w:rsidRPr="0069253B">
        <w:rPr>
          <w:rFonts w:ascii="Arial" w:hAnsi="Arial" w:cs="Arial"/>
          <w:lang w:val="ro-RO"/>
        </w:rPr>
        <w:t>Terenul pe care se dorește amplasarea construcției este situat in Județul Alba, Loc. Fărău, in zona centrala a localității, fiind practic pe amplasamentul unde se afla si terenul de fotbal al localității, într-o zona populata cu locuințe private, instituții publice si clădiri de interes social.</w:t>
      </w:r>
    </w:p>
    <w:p w14:paraId="3C67A426" w14:textId="77777777" w:rsidR="0069253B" w:rsidRPr="0069253B" w:rsidRDefault="0069253B" w:rsidP="0069253B">
      <w:pPr>
        <w:spacing w:after="120"/>
        <w:jc w:val="both"/>
        <w:rPr>
          <w:rFonts w:ascii="Arial" w:hAnsi="Arial" w:cs="Arial"/>
          <w:lang w:val="ro-RO"/>
        </w:rPr>
      </w:pPr>
      <w:r w:rsidRPr="0069253B">
        <w:rPr>
          <w:rFonts w:ascii="Arial" w:hAnsi="Arial" w:cs="Arial"/>
          <w:lang w:val="ro-RO"/>
        </w:rPr>
        <w:t xml:space="preserve">Suprafața terenului este de 16 100 mp, de forma neregulata cu lungimile laturilor conform extrasului de carte funciara. </w:t>
      </w:r>
    </w:p>
    <w:p w14:paraId="6F112AA8" w14:textId="77777777" w:rsidR="0069253B" w:rsidRPr="0069253B" w:rsidRDefault="0069253B" w:rsidP="0069253B">
      <w:pPr>
        <w:spacing w:after="120"/>
        <w:jc w:val="both"/>
        <w:rPr>
          <w:rFonts w:ascii="Arial" w:hAnsi="Arial" w:cs="Arial"/>
          <w:lang w:val="ro-RO"/>
        </w:rPr>
      </w:pPr>
      <w:r w:rsidRPr="0069253B">
        <w:rPr>
          <w:rFonts w:ascii="Arial" w:hAnsi="Arial" w:cs="Arial"/>
          <w:lang w:val="ro-RO"/>
        </w:rPr>
        <w:t xml:space="preserve">Amplasarea terenului de sport, vizat de prezenta </w:t>
      </w:r>
      <w:proofErr w:type="spellStart"/>
      <w:r w:rsidRPr="0069253B">
        <w:rPr>
          <w:rFonts w:ascii="Arial" w:hAnsi="Arial" w:cs="Arial"/>
          <w:lang w:val="ro-RO"/>
        </w:rPr>
        <w:t>investitie</w:t>
      </w:r>
      <w:proofErr w:type="spellEnd"/>
      <w:r w:rsidRPr="0069253B">
        <w:rPr>
          <w:rFonts w:ascii="Arial" w:hAnsi="Arial" w:cs="Arial"/>
          <w:lang w:val="ro-RO"/>
        </w:rPr>
        <w:t xml:space="preserve"> se va face adiacent terenului existent pe zona neconstruita din partea nord-vestica a amplasamentului.</w:t>
      </w:r>
    </w:p>
    <w:p w14:paraId="37BF73B9" w14:textId="345BE480" w:rsidR="003E2D01" w:rsidRDefault="0069253B" w:rsidP="0069253B">
      <w:pPr>
        <w:spacing w:after="120"/>
        <w:jc w:val="both"/>
        <w:rPr>
          <w:rFonts w:ascii="Arial" w:hAnsi="Arial" w:cs="Arial"/>
        </w:rPr>
      </w:pPr>
      <w:r w:rsidRPr="0069253B">
        <w:rPr>
          <w:rFonts w:ascii="Arial" w:hAnsi="Arial" w:cs="Arial"/>
          <w:lang w:val="ro-RO"/>
        </w:rPr>
        <w:t>Terenul se situează in intravilanul localității, este domeniul public al comunei si se afla in proprietatea beneficiarului.</w:t>
      </w:r>
    </w:p>
    <w:p w14:paraId="4459CE54" w14:textId="444D3F76" w:rsidR="003E2D01" w:rsidRDefault="003E2D01" w:rsidP="003E2D01">
      <w:pPr>
        <w:rPr>
          <w:rFonts w:ascii="Arial" w:hAnsi="Arial" w:cs="Arial"/>
        </w:rPr>
      </w:pPr>
    </w:p>
    <w:p w14:paraId="62886EA0" w14:textId="40AADFDC" w:rsidR="00B550E9" w:rsidRDefault="003E2D01" w:rsidP="003E2D0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Primar</w:t>
      </w:r>
      <w:proofErr w:type="spellEnd"/>
      <w:r>
        <w:rPr>
          <w:rFonts w:ascii="Arial" w:hAnsi="Arial" w:cs="Arial"/>
        </w:rPr>
        <w:t xml:space="preserve">                                                                   </w:t>
      </w:r>
      <w:proofErr w:type="spellStart"/>
      <w:r>
        <w:rPr>
          <w:rFonts w:ascii="Arial" w:hAnsi="Arial" w:cs="Arial"/>
        </w:rPr>
        <w:t>Secretar</w:t>
      </w:r>
      <w:proofErr w:type="spellEnd"/>
      <w:r>
        <w:rPr>
          <w:rFonts w:ascii="Arial" w:hAnsi="Arial" w:cs="Arial"/>
        </w:rPr>
        <w:t xml:space="preserve"> general </w:t>
      </w:r>
    </w:p>
    <w:p w14:paraId="765AC8EB" w14:textId="4F413641" w:rsidR="003E2D01" w:rsidRDefault="003E2D01" w:rsidP="003E2D0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Stoia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Ioan</w:t>
      </w:r>
      <w:proofErr w:type="spellEnd"/>
      <w:r>
        <w:rPr>
          <w:rFonts w:ascii="Arial" w:hAnsi="Arial" w:cs="Arial"/>
        </w:rPr>
        <w:t xml:space="preserve">                                                                  </w:t>
      </w:r>
      <w:proofErr w:type="spellStart"/>
      <w:r>
        <w:rPr>
          <w:rFonts w:ascii="Arial" w:hAnsi="Arial" w:cs="Arial"/>
        </w:rPr>
        <w:t>Metea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Ciprian</w:t>
      </w:r>
      <w:proofErr w:type="spellEnd"/>
      <w:r>
        <w:rPr>
          <w:rFonts w:ascii="Arial" w:hAnsi="Arial" w:cs="Arial"/>
        </w:rPr>
        <w:t xml:space="preserve"> </w:t>
      </w:r>
    </w:p>
    <w:p w14:paraId="2708EB62" w14:textId="77777777" w:rsidR="003E2D01" w:rsidRPr="003E2D01" w:rsidRDefault="003E2D01" w:rsidP="003E2D01">
      <w:pPr>
        <w:rPr>
          <w:rFonts w:ascii="Arial" w:hAnsi="Arial" w:cs="Arial"/>
        </w:rPr>
      </w:pPr>
    </w:p>
    <w:sectPr w:rsidR="003E2D01" w:rsidRPr="003E2D01" w:rsidSect="0069253B">
      <w:pgSz w:w="11906" w:h="16838"/>
      <w:pgMar w:top="851" w:right="991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55"/>
    <w:rsid w:val="000F6E58"/>
    <w:rsid w:val="001A7D58"/>
    <w:rsid w:val="003E2D01"/>
    <w:rsid w:val="00446630"/>
    <w:rsid w:val="004F7929"/>
    <w:rsid w:val="0051152E"/>
    <w:rsid w:val="005121F2"/>
    <w:rsid w:val="0051604E"/>
    <w:rsid w:val="005F1855"/>
    <w:rsid w:val="006048BA"/>
    <w:rsid w:val="0069253B"/>
    <w:rsid w:val="00774078"/>
    <w:rsid w:val="00777E4F"/>
    <w:rsid w:val="00800C0E"/>
    <w:rsid w:val="0082560D"/>
    <w:rsid w:val="009274C9"/>
    <w:rsid w:val="009A296B"/>
    <w:rsid w:val="009A4F3D"/>
    <w:rsid w:val="009B445E"/>
    <w:rsid w:val="00AB186B"/>
    <w:rsid w:val="00AF03A0"/>
    <w:rsid w:val="00AF0720"/>
    <w:rsid w:val="00AF1693"/>
    <w:rsid w:val="00B07C16"/>
    <w:rsid w:val="00B550E9"/>
    <w:rsid w:val="00B56004"/>
    <w:rsid w:val="00B85291"/>
    <w:rsid w:val="00C40CAA"/>
    <w:rsid w:val="00E11970"/>
    <w:rsid w:val="00E33042"/>
    <w:rsid w:val="00E645C9"/>
    <w:rsid w:val="00ED19A5"/>
    <w:rsid w:val="00ED6043"/>
    <w:rsid w:val="00F17419"/>
    <w:rsid w:val="00F23B64"/>
    <w:rsid w:val="00F6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58D47"/>
  <w15:chartTrackingRefBased/>
  <w15:docId w15:val="{A5CB0F43-B8C8-41F5-AAB6-504FB10D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F1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F1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F18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F1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F18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F1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F1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F1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F1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F1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F1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F18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F185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F185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F185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F185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F185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F185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F1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F1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F1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F1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F1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F185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F185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F185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F1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F185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F185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550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character" w:styleId="Accentuat">
    <w:name w:val="Emphasis"/>
    <w:qFormat/>
    <w:rsid w:val="00B550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Lenovo</cp:lastModifiedBy>
  <cp:revision>23</cp:revision>
  <dcterms:created xsi:type="dcterms:W3CDTF">2025-11-26T13:38:00Z</dcterms:created>
  <dcterms:modified xsi:type="dcterms:W3CDTF">2026-04-27T09:35:00Z</dcterms:modified>
</cp:coreProperties>
</file>